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0D2F37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C26B5">
        <w:rPr>
          <w:b/>
          <w:sz w:val="20"/>
          <w:szCs w:val="20"/>
        </w:rPr>
        <w:t>Richland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6BBC7D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C26B5">
        <w:rPr>
          <w:b/>
          <w:sz w:val="20"/>
          <w:szCs w:val="20"/>
        </w:rPr>
        <w:t>108-11-650-3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CD1512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C26B5">
        <w:rPr>
          <w:b/>
          <w:sz w:val="20"/>
          <w:szCs w:val="20"/>
        </w:rPr>
        <w:t>11/1/2018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A97A89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C26B5">
        <w:rPr>
          <w:b/>
          <w:sz w:val="20"/>
          <w:szCs w:val="20"/>
        </w:rPr>
        <w:t>11/2/2018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C8D00D2" w:rsidR="00223718" w:rsidRPr="00357703" w:rsidRDefault="00DC26B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703DE2E" w:rsidR="00223718" w:rsidRPr="00357703" w:rsidRDefault="00DC26B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BF2BD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DC26B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26B5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="00DC26B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D7377D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C26B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26B5">
        <w:rPr>
          <w:sz w:val="16"/>
          <w:szCs w:val="16"/>
        </w:rPr>
        <w:instrText xml:space="preserve"> FORMCHECKBOX </w:instrText>
      </w:r>
      <w:r w:rsidR="006018C7">
        <w:rPr>
          <w:sz w:val="16"/>
          <w:szCs w:val="16"/>
        </w:rPr>
      </w:r>
      <w:r w:rsidR="006018C7">
        <w:rPr>
          <w:sz w:val="16"/>
          <w:szCs w:val="16"/>
        </w:rPr>
        <w:fldChar w:fldCharType="separate"/>
      </w:r>
      <w:r w:rsidR="00DC26B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018C7">
              <w:rPr>
                <w:rFonts w:ascii="Calibri" w:hAnsi="Calibri" w:cs="Calibri"/>
              </w:rPr>
            </w:r>
            <w:r w:rsidR="006018C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1746DA4" w:rsidR="0079370C" w:rsidRPr="00E36FC5" w:rsidRDefault="00DC26B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54FB581" w:rsidR="006B7A09" w:rsidRPr="009319BD" w:rsidRDefault="00DC26B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124FB66" w:rsidR="006B7A09" w:rsidRPr="009319BD" w:rsidRDefault="00DC26B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DE9D44E" w:rsidR="006B7A09" w:rsidRPr="009319BD" w:rsidRDefault="00DC26B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D7ED2A2" w:rsidR="006B7A09" w:rsidRPr="009319BD" w:rsidRDefault="00DC26B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CE4A2B2" w:rsidR="006B7A09" w:rsidRPr="009319BD" w:rsidRDefault="00DC26B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A03FC0C" w:rsidR="006B7A09" w:rsidRPr="009319BD" w:rsidRDefault="00DC26B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45704C4" w:rsidR="006B7A09" w:rsidRPr="009319BD" w:rsidRDefault="00DC26B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19949C6" w:rsidR="006B7A09" w:rsidRPr="009319BD" w:rsidRDefault="00DC26B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206B6B2" w:rsidR="006B7A09" w:rsidRPr="009319BD" w:rsidRDefault="00DC26B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E43284F" w:rsidR="00D03ED5" w:rsidRPr="009319BD" w:rsidRDefault="00DC26B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291AFA1" w:rsidR="00D03ED5" w:rsidRPr="009319BD" w:rsidRDefault="00DC26B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3681E02" w:rsidR="00D24103" w:rsidRPr="009319BD" w:rsidRDefault="00DC26B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018C7">
              <w:rPr>
                <w:sz w:val="20"/>
                <w:szCs w:val="20"/>
              </w:rPr>
            </w:r>
            <w:r w:rsidR="006018C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A11F508" w14:textId="6A78B119" w:rsidR="005A5D89" w:rsidRDefault="00DC26B5" w:rsidP="005A5D8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The district demonstrates understanding and are compliant with the new local school wellness policy regulations. They provided clear documentation to support their responses in this section of the review.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12DE" w14:textId="77777777" w:rsidR="000433D5" w:rsidRDefault="000433D5" w:rsidP="00A16BFB">
      <w:r>
        <w:separator/>
      </w:r>
    </w:p>
  </w:endnote>
  <w:endnote w:type="continuationSeparator" w:id="0">
    <w:p w14:paraId="62D62730" w14:textId="77777777" w:rsidR="000433D5" w:rsidRDefault="000433D5" w:rsidP="00A16BFB">
      <w:r>
        <w:continuationSeparator/>
      </w:r>
    </w:p>
  </w:endnote>
  <w:endnote w:type="continuationNotice" w:id="1">
    <w:p w14:paraId="391951A8" w14:textId="77777777" w:rsidR="000433D5" w:rsidRDefault="00043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E84E" w14:textId="77777777" w:rsidR="000433D5" w:rsidRDefault="000433D5" w:rsidP="00A16BFB">
      <w:r>
        <w:separator/>
      </w:r>
    </w:p>
  </w:footnote>
  <w:footnote w:type="continuationSeparator" w:id="0">
    <w:p w14:paraId="11A57036" w14:textId="77777777" w:rsidR="000433D5" w:rsidRDefault="000433D5" w:rsidP="00A16BFB">
      <w:r>
        <w:continuationSeparator/>
      </w:r>
    </w:p>
  </w:footnote>
  <w:footnote w:type="continuationNotice" w:id="1">
    <w:p w14:paraId="16523986" w14:textId="77777777" w:rsidR="000433D5" w:rsidRDefault="00043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759BD6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C26B5">
      <w:rPr>
        <w:sz w:val="16"/>
        <w:szCs w:val="16"/>
      </w:rPr>
      <w:t>Richland School District</w:t>
    </w:r>
  </w:p>
  <w:p w14:paraId="360D5ABF" w14:textId="15C32FA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DC26B5">
      <w:rPr>
        <w:sz w:val="16"/>
        <w:szCs w:val="16"/>
      </w:rPr>
      <w:t xml:space="preserve"> 108-11-650-3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70oXGqdQ9uQR7giasHxvDmZv8l9nrO2sjSUmMuvwVC5B2aAC+mXNyMTOHcXSUln57DAIzHnj+t6M2jQKnHmRQ==" w:salt="NZ5YWg3cqVv4OkJBilvm2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33D5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018C7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35374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C26B5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D1BC-BBBB-4E20-949E-56D68ABD960F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019769-6C29-4D6E-94C1-EC1489C7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736</Words>
  <Characters>4199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4</cp:revision>
  <cp:lastPrinted>2019-01-24T17:08:00Z</cp:lastPrinted>
  <dcterms:created xsi:type="dcterms:W3CDTF">2018-12-11T20:16:00Z</dcterms:created>
  <dcterms:modified xsi:type="dcterms:W3CDTF">2019-01-24T17:24:00Z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